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FC0D" w14:textId="77777777" w:rsidR="00101194" w:rsidRDefault="00502633">
      <w:pPr>
        <w:spacing w:after="160" w:line="273"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 VUSAC Guide to Robert’s Rules </w:t>
      </w:r>
    </w:p>
    <w:p w14:paraId="06DF630E" w14:textId="77777777" w:rsidR="00101194" w:rsidRDefault="00502633">
      <w:pPr>
        <w:spacing w:after="160" w:line="271"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According to the VUSAC Constitution, VUSAC meetings must run in accordance with VUSAC’s Constitution, Council Policies, and Roberts Rules. Considering the extensive editions of Robert’s Rules of Order that are available, this guide attempts to provide a qu</w:t>
      </w:r>
      <w:r>
        <w:rPr>
          <w:rFonts w:ascii="Times New Roman" w:eastAsia="Times New Roman" w:hAnsi="Times New Roman" w:cs="Times New Roman"/>
          <w:sz w:val="24"/>
          <w:szCs w:val="24"/>
        </w:rPr>
        <w:t xml:space="preserve">ick summary of Robert’s Rules &amp; how they will be used to govern VUSAC’s meetings. Please note that this document reflects VUSAC’s interpretation of Robert’s Rules, which have been adapted for best practice and for greater accessibility. </w:t>
      </w:r>
    </w:p>
    <w:p w14:paraId="42E7CBE1" w14:textId="77777777" w:rsidR="00101194" w:rsidRDefault="00502633">
      <w:pPr>
        <w:spacing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PRACTICE</w:t>
      </w:r>
    </w:p>
    <w:p w14:paraId="51854EA1" w14:textId="77777777" w:rsidR="00101194" w:rsidRDefault="00502633">
      <w:pPr>
        <w:numPr>
          <w:ilvl w:val="0"/>
          <w:numId w:val="1"/>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efore speaking on a motion, members of council </w:t>
      </w:r>
      <w:r>
        <w:rPr>
          <w:rFonts w:ascii="Times New Roman" w:eastAsia="Times New Roman" w:hAnsi="Times New Roman" w:cs="Times New Roman"/>
          <w:b/>
          <w:sz w:val="24"/>
          <w:szCs w:val="24"/>
        </w:rPr>
        <w:t>must address the Chair</w:t>
      </w:r>
      <w:r>
        <w:rPr>
          <w:rFonts w:ascii="Times New Roman" w:eastAsia="Times New Roman" w:hAnsi="Times New Roman" w:cs="Times New Roman"/>
          <w:sz w:val="24"/>
          <w:szCs w:val="24"/>
        </w:rPr>
        <w:t xml:space="preserve"> - even if this is simply looking at the Chair and awaiting a nod to proceed. This ensures that the meeting runs in an orderly fashion, and that all those on the speaker’s list have their</w:t>
      </w:r>
      <w:r>
        <w:rPr>
          <w:rFonts w:ascii="Times New Roman" w:eastAsia="Times New Roman" w:hAnsi="Times New Roman" w:cs="Times New Roman"/>
          <w:sz w:val="24"/>
          <w:szCs w:val="24"/>
        </w:rPr>
        <w:t xml:space="preserve"> chance to speak</w:t>
      </w:r>
    </w:p>
    <w:p w14:paraId="022652CE" w14:textId="77777777" w:rsidR="00101194" w:rsidRDefault="00502633">
      <w:pPr>
        <w:numPr>
          <w:ilvl w:val="0"/>
          <w:numId w:val="1"/>
        </w:numPr>
        <w:spacing w:after="160" w:line="27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VUSAC Council makes up both elected and non-elected members, and meetings can include members from other bodies at Victoria University, club/levy members, or members of the VCU. ANY VCU member may speak on a motion </w:t>
      </w:r>
      <w:r>
        <w:rPr>
          <w:rFonts w:ascii="Times New Roman" w:eastAsia="Times New Roman" w:hAnsi="Times New Roman" w:cs="Times New Roman"/>
          <w:i/>
          <w:sz w:val="24"/>
          <w:szCs w:val="24"/>
        </w:rPr>
        <w:t>but only elected mem</w:t>
      </w:r>
      <w:r>
        <w:rPr>
          <w:rFonts w:ascii="Times New Roman" w:eastAsia="Times New Roman" w:hAnsi="Times New Roman" w:cs="Times New Roman"/>
          <w:i/>
          <w:sz w:val="24"/>
          <w:szCs w:val="24"/>
        </w:rPr>
        <w:t>bers may vote</w:t>
      </w:r>
    </w:p>
    <w:p w14:paraId="134353EC" w14:textId="77777777" w:rsidR="00101194" w:rsidRDefault="00502633">
      <w:pPr>
        <w:spacing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MOTIONS</w:t>
      </w:r>
    </w:p>
    <w:p w14:paraId="18F74939" w14:textId="77777777" w:rsidR="00101194" w:rsidRDefault="00502633">
      <w:pPr>
        <w:numPr>
          <w:ilvl w:val="0"/>
          <w:numId w:val="1"/>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Motions are actions brought up by an </w:t>
      </w:r>
      <w:r>
        <w:rPr>
          <w:rFonts w:ascii="Times New Roman" w:eastAsia="Times New Roman" w:hAnsi="Times New Roman" w:cs="Times New Roman"/>
          <w:i/>
          <w:sz w:val="24"/>
          <w:szCs w:val="24"/>
        </w:rPr>
        <w:t xml:space="preserve">elected </w:t>
      </w:r>
      <w:r>
        <w:rPr>
          <w:rFonts w:ascii="Times New Roman" w:eastAsia="Times New Roman" w:hAnsi="Times New Roman" w:cs="Times New Roman"/>
          <w:sz w:val="24"/>
          <w:szCs w:val="24"/>
        </w:rPr>
        <w:t>member of council</w:t>
      </w:r>
    </w:p>
    <w:p w14:paraId="61C0DAEF" w14:textId="77777777" w:rsidR="00101194" w:rsidRDefault="00502633">
      <w:pPr>
        <w:numPr>
          <w:ilvl w:val="0"/>
          <w:numId w:val="1"/>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Motions </w:t>
      </w:r>
      <w:r>
        <w:rPr>
          <w:rFonts w:ascii="Times New Roman" w:eastAsia="Times New Roman" w:hAnsi="Times New Roman" w:cs="Times New Roman"/>
          <w:b/>
          <w:sz w:val="24"/>
          <w:szCs w:val="24"/>
        </w:rPr>
        <w:t>must</w:t>
      </w:r>
      <w:r>
        <w:rPr>
          <w:rFonts w:ascii="Times New Roman" w:eastAsia="Times New Roman" w:hAnsi="Times New Roman" w:cs="Times New Roman"/>
          <w:sz w:val="24"/>
          <w:szCs w:val="24"/>
        </w:rPr>
        <w:t xml:space="preserve"> be seconded by another member before being stated by the Chair and moving into debate</w:t>
      </w:r>
    </w:p>
    <w:p w14:paraId="3E9BEAC0" w14:textId="77777777" w:rsidR="00101194" w:rsidRDefault="00502633">
      <w:pPr>
        <w:numPr>
          <w:ilvl w:val="0"/>
          <w:numId w:val="1"/>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of council seconds a motion, this indicates their support fo</w:t>
      </w:r>
      <w:r>
        <w:rPr>
          <w:rFonts w:ascii="Times New Roman" w:eastAsia="Times New Roman" w:hAnsi="Times New Roman" w:cs="Times New Roman"/>
          <w:sz w:val="24"/>
          <w:szCs w:val="24"/>
        </w:rPr>
        <w:t>r this motion - this is done to ensure there is enough support for a motion for it to even generate debate</w:t>
      </w:r>
    </w:p>
    <w:p w14:paraId="7E899F1D" w14:textId="77777777" w:rsidR="00101194" w:rsidRDefault="00502633">
      <w:pPr>
        <w:numPr>
          <w:ilvl w:val="0"/>
          <w:numId w:val="1"/>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of council wishes to </w:t>
      </w:r>
      <w:r>
        <w:rPr>
          <w:rFonts w:ascii="Times New Roman" w:eastAsia="Times New Roman" w:hAnsi="Times New Roman" w:cs="Times New Roman"/>
          <w:b/>
          <w:sz w:val="24"/>
          <w:szCs w:val="24"/>
        </w:rPr>
        <w:t xml:space="preserve">amend </w:t>
      </w:r>
      <w:r>
        <w:rPr>
          <w:rFonts w:ascii="Times New Roman" w:eastAsia="Times New Roman" w:hAnsi="Times New Roman" w:cs="Times New Roman"/>
          <w:sz w:val="24"/>
          <w:szCs w:val="24"/>
        </w:rPr>
        <w:t>a motion, this may be done during debate</w:t>
      </w:r>
    </w:p>
    <w:p w14:paraId="00AA13CD" w14:textId="77777777" w:rsidR="00101194" w:rsidRDefault="00502633">
      <w:pPr>
        <w:numPr>
          <w:ilvl w:val="1"/>
          <w:numId w:val="1"/>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member of council who put forth the motion agrees to the amend</w:t>
      </w:r>
      <w:r>
        <w:rPr>
          <w:rFonts w:ascii="Times New Roman" w:eastAsia="Times New Roman" w:hAnsi="Times New Roman" w:cs="Times New Roman"/>
          <w:sz w:val="24"/>
          <w:szCs w:val="24"/>
        </w:rPr>
        <w:t xml:space="preserve">ment, this may be done without a vote and is regarded as a </w:t>
      </w:r>
      <w:r>
        <w:rPr>
          <w:rFonts w:ascii="Times New Roman" w:eastAsia="Times New Roman" w:hAnsi="Times New Roman" w:cs="Times New Roman"/>
          <w:b/>
          <w:sz w:val="24"/>
          <w:szCs w:val="24"/>
        </w:rPr>
        <w:t>friendly amendment</w:t>
      </w:r>
    </w:p>
    <w:p w14:paraId="17C6411E" w14:textId="77777777" w:rsidR="00101194" w:rsidRDefault="00502633">
      <w:pPr>
        <w:numPr>
          <w:ilvl w:val="1"/>
          <w:numId w:val="1"/>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not, a vote can proceed in a motion to amend the motion in question</w:t>
      </w:r>
    </w:p>
    <w:p w14:paraId="2BBCE4BB" w14:textId="77777777" w:rsidR="00101194" w:rsidRDefault="00502633">
      <w:pPr>
        <w:numPr>
          <w:ilvl w:val="0"/>
          <w:numId w:val="1"/>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member of council wishes to stop debate and put the matter at hand to vote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if the debate is no lo</w:t>
      </w:r>
      <w:r>
        <w:rPr>
          <w:rFonts w:ascii="Times New Roman" w:eastAsia="Times New Roman" w:hAnsi="Times New Roman" w:cs="Times New Roman"/>
          <w:sz w:val="24"/>
          <w:szCs w:val="24"/>
        </w:rPr>
        <w:t xml:space="preserve">nger productive), they may motion to </w:t>
      </w:r>
      <w:r>
        <w:rPr>
          <w:rFonts w:ascii="Times New Roman" w:eastAsia="Times New Roman" w:hAnsi="Times New Roman" w:cs="Times New Roman"/>
          <w:b/>
          <w:sz w:val="24"/>
          <w:szCs w:val="24"/>
        </w:rPr>
        <w:t xml:space="preserve">call the </w:t>
      </w:r>
      <w:proofErr w:type="gramStart"/>
      <w:r>
        <w:rPr>
          <w:rFonts w:ascii="Times New Roman" w:eastAsia="Times New Roman" w:hAnsi="Times New Roman" w:cs="Times New Roman"/>
          <w:b/>
          <w:sz w:val="24"/>
          <w:szCs w:val="24"/>
        </w:rPr>
        <w:t xml:space="preserve">question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which would immediately put the motion at hand to a vote</w:t>
      </w:r>
    </w:p>
    <w:p w14:paraId="089FAE32" w14:textId="77777777" w:rsidR="00101194" w:rsidRDefault="00502633">
      <w:pPr>
        <w:spacing w:line="273"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Other types of motions:</w:t>
      </w:r>
    </w:p>
    <w:p w14:paraId="70EA5E3C" w14:textId="77777777" w:rsidR="00101194" w:rsidRDefault="00502633">
      <w:pPr>
        <w:numPr>
          <w:ilvl w:val="0"/>
          <w:numId w:val="3"/>
        </w:numPr>
        <w:spacing w:line="273"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Omnibus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 motion to join multiple motions together</w:t>
      </w:r>
    </w:p>
    <w:p w14:paraId="6A2E107A" w14:textId="77777777" w:rsidR="00101194" w:rsidRDefault="00502633">
      <w:pPr>
        <w:numPr>
          <w:ilvl w:val="0"/>
          <w:numId w:val="3"/>
        </w:numPr>
        <w:spacing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Divide the Question - </w:t>
      </w:r>
      <w:r>
        <w:rPr>
          <w:rFonts w:ascii="Times New Roman" w:eastAsia="Times New Roman" w:hAnsi="Times New Roman" w:cs="Times New Roman"/>
          <w:sz w:val="24"/>
          <w:szCs w:val="24"/>
        </w:rPr>
        <w:t>a motion to separate motions from each ot</w:t>
      </w:r>
      <w:r>
        <w:rPr>
          <w:rFonts w:ascii="Times New Roman" w:eastAsia="Times New Roman" w:hAnsi="Times New Roman" w:cs="Times New Roman"/>
          <w:sz w:val="24"/>
          <w:szCs w:val="24"/>
        </w:rPr>
        <w:t>her</w:t>
      </w:r>
    </w:p>
    <w:p w14:paraId="043B177A" w14:textId="77777777" w:rsidR="00101194" w:rsidRDefault="00502633">
      <w:pPr>
        <w:numPr>
          <w:ilvl w:val="0"/>
          <w:numId w:val="3"/>
        </w:numPr>
        <w:spacing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Postpone </w:t>
      </w:r>
      <w:r>
        <w:rPr>
          <w:rFonts w:ascii="Times New Roman" w:eastAsia="Times New Roman" w:hAnsi="Times New Roman" w:cs="Times New Roman"/>
          <w:sz w:val="24"/>
          <w:szCs w:val="24"/>
        </w:rPr>
        <w:t>- a motion to defer action/table a motion until a later date</w:t>
      </w:r>
    </w:p>
    <w:p w14:paraId="6A006029" w14:textId="77777777" w:rsidR="00101194" w:rsidRDefault="00502633">
      <w:pPr>
        <w:numPr>
          <w:ilvl w:val="0"/>
          <w:numId w:val="3"/>
        </w:numPr>
        <w:spacing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Extend - </w:t>
      </w:r>
      <w:r>
        <w:rPr>
          <w:rFonts w:ascii="Times New Roman" w:eastAsia="Times New Roman" w:hAnsi="Times New Roman" w:cs="Times New Roman"/>
          <w:sz w:val="24"/>
          <w:szCs w:val="24"/>
        </w:rPr>
        <w:t>a motion to extend the time for debate</w:t>
      </w:r>
    </w:p>
    <w:p w14:paraId="2B75F19E" w14:textId="77777777" w:rsidR="003708F2" w:rsidRDefault="003708F2">
      <w:pPr>
        <w:spacing w:line="273" w:lineRule="auto"/>
        <w:rPr>
          <w:rFonts w:ascii="Times New Roman" w:eastAsia="Times New Roman" w:hAnsi="Times New Roman" w:cs="Times New Roman"/>
          <w:b/>
          <w:sz w:val="32"/>
          <w:szCs w:val="32"/>
        </w:rPr>
      </w:pPr>
    </w:p>
    <w:p w14:paraId="66C30360" w14:textId="77777777" w:rsidR="003708F2" w:rsidRDefault="003708F2">
      <w:pPr>
        <w:spacing w:line="273" w:lineRule="auto"/>
        <w:rPr>
          <w:rFonts w:ascii="Times New Roman" w:eastAsia="Times New Roman" w:hAnsi="Times New Roman" w:cs="Times New Roman"/>
          <w:b/>
          <w:sz w:val="32"/>
          <w:szCs w:val="32"/>
        </w:rPr>
      </w:pPr>
    </w:p>
    <w:p w14:paraId="626576EE" w14:textId="77777777" w:rsidR="00101194" w:rsidRDefault="00502633">
      <w:pPr>
        <w:spacing w:line="273" w:lineRule="auto"/>
        <w:rPr>
          <w:rFonts w:ascii="Times New Roman" w:eastAsia="Times New Roman" w:hAnsi="Times New Roman" w:cs="Times New Roman"/>
          <w:b/>
          <w:sz w:val="24"/>
          <w:szCs w:val="24"/>
        </w:rPr>
      </w:pPr>
      <w:r>
        <w:rPr>
          <w:rFonts w:ascii="Times New Roman" w:eastAsia="Times New Roman" w:hAnsi="Times New Roman" w:cs="Times New Roman"/>
          <w:b/>
          <w:sz w:val="32"/>
          <w:szCs w:val="32"/>
        </w:rPr>
        <w:lastRenderedPageBreak/>
        <w:t xml:space="preserve">VUSAC Policies </w:t>
      </w:r>
    </w:p>
    <w:p w14:paraId="6990685E" w14:textId="77777777" w:rsidR="00101194" w:rsidRDefault="00502633">
      <w:pPr>
        <w:spacing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VOTES</w:t>
      </w:r>
    </w:p>
    <w:p w14:paraId="6400CB2B" w14:textId="77777777" w:rsidR="00101194" w:rsidRDefault="00502633">
      <w:pPr>
        <w:numPr>
          <w:ilvl w:val="0"/>
          <w:numId w:val="4"/>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votes may be used to pass a motion that is urgent and cannot wait until the next meeting to be passed</w:t>
      </w:r>
    </w:p>
    <w:p w14:paraId="0D7F157A" w14:textId="77777777" w:rsidR="00101194" w:rsidRDefault="00502633">
      <w:pPr>
        <w:numPr>
          <w:ilvl w:val="0"/>
          <w:numId w:val="4"/>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votes must be conducted within </w:t>
      </w:r>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hours. Voting members have 72 hours to respond to an email vote</w:t>
      </w:r>
    </w:p>
    <w:p w14:paraId="5F67AF87" w14:textId="77777777" w:rsidR="00101194" w:rsidRDefault="00502633">
      <w:pPr>
        <w:numPr>
          <w:ilvl w:val="0"/>
          <w:numId w:val="4"/>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Email vote must pass with a 50% +1 majority</w:t>
      </w:r>
    </w:p>
    <w:p w14:paraId="27C5AF74" w14:textId="77777777" w:rsidR="00101194" w:rsidRDefault="00502633">
      <w:pPr>
        <w:numPr>
          <w:ilvl w:val="0"/>
          <w:numId w:val="4"/>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respond to an email vote will result in a disciplinary email from the Chair</w:t>
      </w:r>
    </w:p>
    <w:p w14:paraId="65E8ADB6" w14:textId="77777777" w:rsidR="00101194" w:rsidRDefault="00502633">
      <w:pPr>
        <w:numPr>
          <w:ilvl w:val="0"/>
          <w:numId w:val="4"/>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Council Policies, Chapter 4 Section 5 for further information regarding email votes</w:t>
      </w:r>
    </w:p>
    <w:p w14:paraId="2A5CFE47" w14:textId="77777777" w:rsidR="00101194" w:rsidRDefault="00101194">
      <w:pPr>
        <w:spacing w:line="273" w:lineRule="auto"/>
        <w:rPr>
          <w:rFonts w:ascii="Times New Roman" w:eastAsia="Times New Roman" w:hAnsi="Times New Roman" w:cs="Times New Roman"/>
          <w:sz w:val="24"/>
          <w:szCs w:val="24"/>
        </w:rPr>
      </w:pPr>
    </w:p>
    <w:p w14:paraId="4C93B77E" w14:textId="77777777" w:rsidR="00101194" w:rsidRDefault="00502633">
      <w:pPr>
        <w:spacing w:line="273"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IN-CAMERA MEETINGS</w:t>
      </w:r>
    </w:p>
    <w:p w14:paraId="59F34479" w14:textId="77777777" w:rsidR="00101194" w:rsidRDefault="00502633">
      <w:pPr>
        <w:numPr>
          <w:ilvl w:val="0"/>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w:t>
      </w:r>
      <w:r>
        <w:rPr>
          <w:rFonts w:ascii="Times New Roman" w:eastAsia="Times New Roman" w:hAnsi="Times New Roman" w:cs="Times New Roman"/>
          <w:sz w:val="24"/>
          <w:szCs w:val="24"/>
        </w:rPr>
        <w:t>members may motion to go in-camera with a simple majority of 50% +1</w:t>
      </w:r>
    </w:p>
    <w:p w14:paraId="6496BEC8" w14:textId="77777777" w:rsidR="00101194" w:rsidRDefault="00502633">
      <w:pPr>
        <w:numPr>
          <w:ilvl w:val="0"/>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voting members, the Chair and the Office Manager shall stay present for the in-camera portion; unless members vote to allow other back into the room</w:t>
      </w:r>
    </w:p>
    <w:p w14:paraId="0621DCEB" w14:textId="77777777" w:rsidR="00101194" w:rsidRDefault="00502633">
      <w:pPr>
        <w:numPr>
          <w:ilvl w:val="0"/>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Meetings can be held in-camera for</w:t>
      </w:r>
      <w:r>
        <w:rPr>
          <w:rFonts w:ascii="Times New Roman" w:eastAsia="Times New Roman" w:hAnsi="Times New Roman" w:cs="Times New Roman"/>
          <w:sz w:val="24"/>
          <w:szCs w:val="24"/>
        </w:rPr>
        <w:t xml:space="preserve"> the following reasons: </w:t>
      </w:r>
    </w:p>
    <w:p w14:paraId="5C24EA2D" w14:textId="77777777" w:rsidR="00101194" w:rsidRDefault="00502633">
      <w:pPr>
        <w:numPr>
          <w:ilvl w:val="1"/>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matter being discussed is confidential in nature</w:t>
      </w:r>
    </w:p>
    <w:p w14:paraId="0F38B324" w14:textId="77777777" w:rsidR="00101194" w:rsidRDefault="00502633">
      <w:pPr>
        <w:numPr>
          <w:ilvl w:val="1"/>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Council feels that speaking openly on a topic might put them or someone else at risk physically or emotionally</w:t>
      </w:r>
    </w:p>
    <w:p w14:paraId="0D3D2A0C" w14:textId="77777777" w:rsidR="00101194" w:rsidRDefault="00502633">
      <w:pPr>
        <w:numPr>
          <w:ilvl w:val="1"/>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Council feels that an emergency measure mus</w:t>
      </w:r>
      <w:r>
        <w:rPr>
          <w:rFonts w:ascii="Times New Roman" w:eastAsia="Times New Roman" w:hAnsi="Times New Roman" w:cs="Times New Roman"/>
          <w:sz w:val="24"/>
          <w:szCs w:val="24"/>
        </w:rPr>
        <w:t>t be taken</w:t>
      </w:r>
    </w:p>
    <w:p w14:paraId="7E82CA26" w14:textId="77777777" w:rsidR="00101194" w:rsidRDefault="00502633">
      <w:pPr>
        <w:numPr>
          <w:ilvl w:val="1"/>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 must be ensured for a reason not stated above, at the discretion of Council on a case-by-case basis</w:t>
      </w:r>
    </w:p>
    <w:p w14:paraId="7A92120E" w14:textId="77777777" w:rsidR="00101194" w:rsidRDefault="00502633">
      <w:pPr>
        <w:numPr>
          <w:ilvl w:val="0"/>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in the room for the in-camera meeting </w:t>
      </w:r>
      <w:r>
        <w:rPr>
          <w:rFonts w:ascii="Times New Roman" w:eastAsia="Times New Roman" w:hAnsi="Times New Roman" w:cs="Times New Roman"/>
          <w:b/>
          <w:sz w:val="24"/>
          <w:szCs w:val="24"/>
        </w:rPr>
        <w:t xml:space="preserve">may not discuss </w:t>
      </w:r>
      <w:r>
        <w:rPr>
          <w:rFonts w:ascii="Times New Roman" w:eastAsia="Times New Roman" w:hAnsi="Times New Roman" w:cs="Times New Roman"/>
          <w:sz w:val="24"/>
          <w:szCs w:val="24"/>
        </w:rPr>
        <w:t>what was discussed during the in-camera meeting. Minutes for in-cam</w:t>
      </w:r>
      <w:r>
        <w:rPr>
          <w:rFonts w:ascii="Times New Roman" w:eastAsia="Times New Roman" w:hAnsi="Times New Roman" w:cs="Times New Roman"/>
          <w:sz w:val="24"/>
          <w:szCs w:val="24"/>
        </w:rPr>
        <w:t>era meetings will only be distributed to those in attendance.</w:t>
      </w:r>
    </w:p>
    <w:p w14:paraId="50CBA5D6" w14:textId="77777777" w:rsidR="00101194" w:rsidRDefault="00502633">
      <w:pPr>
        <w:numPr>
          <w:ilvl w:val="0"/>
          <w:numId w:val="2"/>
        </w:numPr>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discussed in camera becomes legally privileged information due to the very nature of it being discussed in camera regardless of whether the information itself is confidential in nature a</w:t>
      </w:r>
      <w:r>
        <w:rPr>
          <w:rFonts w:ascii="Times New Roman" w:eastAsia="Times New Roman" w:hAnsi="Times New Roman" w:cs="Times New Roman"/>
          <w:sz w:val="24"/>
          <w:szCs w:val="24"/>
        </w:rPr>
        <w:t>t the onset</w:t>
      </w:r>
    </w:p>
    <w:p w14:paraId="2FA5DB3C" w14:textId="77777777" w:rsidR="00101194" w:rsidRDefault="00101194">
      <w:pPr>
        <w:spacing w:line="273" w:lineRule="auto"/>
        <w:ind w:left="720"/>
        <w:rPr>
          <w:rFonts w:ascii="Times New Roman" w:eastAsia="Times New Roman" w:hAnsi="Times New Roman" w:cs="Times New Roman"/>
          <w:sz w:val="24"/>
          <w:szCs w:val="24"/>
        </w:rPr>
      </w:pPr>
    </w:p>
    <w:p w14:paraId="08D85422" w14:textId="77777777" w:rsidR="00101194" w:rsidRDefault="00101194"/>
    <w:sectPr w:rsidR="00101194">
      <w:head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B6FB8" w14:textId="77777777" w:rsidR="00502633" w:rsidRDefault="00502633">
      <w:pPr>
        <w:spacing w:line="240" w:lineRule="auto"/>
      </w:pPr>
      <w:r>
        <w:separator/>
      </w:r>
    </w:p>
  </w:endnote>
  <w:endnote w:type="continuationSeparator" w:id="0">
    <w:p w14:paraId="30E14F19" w14:textId="77777777" w:rsidR="00502633" w:rsidRDefault="00502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D52E6" w14:textId="77777777" w:rsidR="00101194" w:rsidRDefault="00101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11E7" w14:textId="77777777" w:rsidR="00502633" w:rsidRDefault="00502633">
      <w:pPr>
        <w:spacing w:line="240" w:lineRule="auto"/>
      </w:pPr>
      <w:r>
        <w:separator/>
      </w:r>
    </w:p>
  </w:footnote>
  <w:footnote w:type="continuationSeparator" w:id="0">
    <w:p w14:paraId="553BCC02" w14:textId="77777777" w:rsidR="00502633" w:rsidRDefault="00502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6D8B" w14:textId="77777777" w:rsidR="00101194" w:rsidRDefault="001011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512F" w14:textId="77777777" w:rsidR="00101194" w:rsidRDefault="00502633">
    <w:r>
      <w:rPr>
        <w:noProof/>
      </w:rPr>
      <w:drawing>
        <wp:anchor distT="114300" distB="114300" distL="114300" distR="114300" simplePos="0" relativeHeight="251658240" behindDoc="0" locked="0" layoutInCell="1" hidden="0" allowOverlap="1" wp14:anchorId="54D6BC2A" wp14:editId="4CFD78AA">
          <wp:simplePos x="0" y="0"/>
          <wp:positionH relativeFrom="column">
            <wp:posOffset>-804862</wp:posOffset>
          </wp:positionH>
          <wp:positionV relativeFrom="paragraph">
            <wp:posOffset>114300</wp:posOffset>
          </wp:positionV>
          <wp:extent cx="6862763" cy="94078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62763" cy="9407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506"/>
    <w:multiLevelType w:val="multilevel"/>
    <w:tmpl w:val="BEF69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D7A16"/>
    <w:multiLevelType w:val="multilevel"/>
    <w:tmpl w:val="E62E0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824D1"/>
    <w:multiLevelType w:val="multilevel"/>
    <w:tmpl w:val="4F004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8E13B1"/>
    <w:multiLevelType w:val="multilevel"/>
    <w:tmpl w:val="6450C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94"/>
    <w:rsid w:val="00101194"/>
    <w:rsid w:val="003708F2"/>
    <w:rsid w:val="00502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C09576"/>
  <w15:docId w15:val="{37F8A84C-8010-5447-B753-97C777A9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Veronica Chiang</cp:lastModifiedBy>
  <cp:revision>2</cp:revision>
  <dcterms:created xsi:type="dcterms:W3CDTF">2020-08-20T22:31:00Z</dcterms:created>
  <dcterms:modified xsi:type="dcterms:W3CDTF">2020-08-20T22:32:00Z</dcterms:modified>
</cp:coreProperties>
</file>