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VUSAC Meeting Agenda</w:t>
      </w:r>
    </w:p>
    <w:p w:rsidR="00000000" w:rsidDel="00000000" w:rsidP="00000000" w:rsidRDefault="00000000" w:rsidRPr="00000000" w14:paraId="0000000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 to order: </w:t>
      </w:r>
      <w:r w:rsidDel="00000000" w:rsidR="00000000" w:rsidRPr="00000000">
        <w:rPr>
          <w:rFonts w:ascii="Times New Roman" w:cs="Times New Roman" w:eastAsia="Times New Roman" w:hAnsi="Times New Roman"/>
          <w:sz w:val="24"/>
          <w:szCs w:val="24"/>
          <w:rtl w:val="0"/>
        </w:rPr>
        <w:t xml:space="preserve">5:30 pm EST, September 17th, 2021 </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Land Acknowledgement: </w:t>
      </w:r>
    </w:p>
    <w:p w:rsidR="00000000" w:rsidDel="00000000" w:rsidP="00000000" w:rsidRDefault="00000000" w:rsidRPr="00000000" w14:paraId="00000004">
      <w:pPr>
        <w:pageBreakBefore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Jerico Raguindin</w:t>
      </w:r>
    </w:p>
    <w:p w:rsidR="00000000" w:rsidDel="00000000" w:rsidP="00000000" w:rsidRDefault="00000000" w:rsidRPr="00000000" w14:paraId="00000005">
      <w:pPr>
        <w:pageBreakBefore w:val="0"/>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want to encourage and challenge you to celebrate indigeneity, indigenous culture and everything that can be offered to respectfully showcase indigeneity here at our college that has been missing. I would like to acknowledge this sacred land on which the University of Toronto operates. It has been a site of human activity for fifteen thousand years. This land is the territory of the Huron-Wendat, the Seneca and most recently, the Mississaugas of the Credit River. Today, this meeting place is still the home to many indigenous people from across Turtle Island, and we are grateful to have the opportunity to work on this land.</w:t>
      </w:r>
    </w:p>
    <w:p w:rsidR="00000000" w:rsidDel="00000000" w:rsidP="00000000" w:rsidRDefault="00000000" w:rsidRPr="00000000" w14:paraId="00000006">
      <w:pPr>
        <w:pageBreakBefore w:val="0"/>
        <w:shd w:fill="ffffff" w:val="clea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Official Regrets: </w:t>
      </w:r>
      <w:r w:rsidDel="00000000" w:rsidR="00000000" w:rsidRPr="00000000">
        <w:rPr>
          <w:rFonts w:ascii="Times New Roman" w:cs="Times New Roman" w:eastAsia="Times New Roman" w:hAnsi="Times New Roman"/>
          <w:sz w:val="24"/>
          <w:szCs w:val="24"/>
          <w:rtl w:val="0"/>
        </w:rPr>
        <w:t xml:space="preserve">Katherine Hovdestad</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 </w:t>
      </w:r>
      <w:r w:rsidDel="00000000" w:rsidR="00000000" w:rsidRPr="00000000">
        <w:rPr>
          <w:rFonts w:ascii="Times New Roman" w:cs="Times New Roman" w:eastAsia="Times New Roman" w:hAnsi="Times New Roman"/>
          <w:sz w:val="24"/>
          <w:szCs w:val="24"/>
          <w:rtl w:val="0"/>
        </w:rPr>
        <w:t xml:space="preserve">Fatima Mohamed, Joy Wang, Alisha Zhao</w:t>
      </w:r>
      <w:r w:rsidDel="00000000" w:rsidR="00000000" w:rsidRPr="00000000">
        <w:rPr>
          <w:rtl w:val="0"/>
        </w:rPr>
      </w:r>
    </w:p>
    <w:p w:rsidR="00000000" w:rsidDel="00000000" w:rsidP="00000000" w:rsidRDefault="00000000" w:rsidRPr="00000000" w14:paraId="00000009">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Additions to the agenda: </w:t>
      </w: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Approval of the agenda:</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ACTION ITEMS:</w:t>
      </w:r>
    </w:p>
    <w:p w:rsidR="00000000" w:rsidDel="00000000" w:rsidP="00000000" w:rsidRDefault="00000000" w:rsidRPr="00000000" w14:paraId="0000000E">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Maame Addo and Dorian DiTommaso motion to ratify Ninon Crestois as the Technical Director of the Cat’s Eye 2021-2022, seconded by Jerico Raguindin (5 minutes)</w:t>
      </w:r>
    </w:p>
    <w:p w:rsidR="00000000" w:rsidDel="00000000" w:rsidP="00000000" w:rsidRDefault="00000000" w:rsidRPr="00000000" w14:paraId="0000000F">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Maame: Ninon was interviewed at the end of august by the entire interview committee. We think Ninon will do a great job with this position.</w:t>
      </w:r>
    </w:p>
    <w:p w:rsidR="00000000" w:rsidDel="00000000" w:rsidP="00000000" w:rsidRDefault="00000000" w:rsidRPr="00000000" w14:paraId="00000011">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shd w:fill="ffffff" w:val="clear"/>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13">
      <w:pPr>
        <w:pageBreakBefore w:val="0"/>
        <w:shd w:fill="ffffff" w:val="clear"/>
        <w:ind w:left="0" w:firstLine="0"/>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14">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Maame Addo and Dorian DiTommaso motion to ratify Isai Caleb Gutierrez Flores as the Operations Coordinator of the Cat’s Eye 2021-2022, seconded by Jerico Raguindin (5 minutes)</w:t>
      </w:r>
    </w:p>
    <w:p w:rsidR="00000000" w:rsidDel="00000000" w:rsidP="00000000" w:rsidRDefault="00000000" w:rsidRPr="00000000" w14:paraId="00000015">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Maame: Isai was interviewed at the end of august by the entire hiring committee. He is very passionate and expressed excellent ideas about the role.</w:t>
      </w:r>
    </w:p>
    <w:p w:rsidR="00000000" w:rsidDel="00000000" w:rsidP="00000000" w:rsidRDefault="00000000" w:rsidRPr="00000000" w14:paraId="00000017">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1A">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Lisha Shaikh as the incoming Co-Producer of VCDS, seconded by Jerico Raguindin (5 minutes)</w:t>
      </w:r>
    </w:p>
    <w:p w:rsidR="00000000" w:rsidDel="00000000" w:rsidP="00000000" w:rsidRDefault="00000000" w:rsidRPr="00000000" w14:paraId="0000001C">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Lisha was elected according to the VCDS protocols. They typically have two co-producers; however, no one else ran in the spring. They plan to re-open hiring this fall. I feel that she will greatly fulfill the role.</w:t>
      </w:r>
    </w:p>
    <w:p w:rsidR="00000000" w:rsidDel="00000000" w:rsidP="00000000" w:rsidRDefault="00000000" w:rsidRPr="00000000" w14:paraId="0000001E">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0">
      <w:pPr>
        <w:shd w:fill="ffffff" w:val="clear"/>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21">
      <w:pPr>
        <w:shd w:fill="ffffff" w:val="clea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Nathan Ching as the incoming President of VISA, seconded by Jerico Raguindin (5 minutes)</w:t>
      </w:r>
    </w:p>
    <w:p w:rsidR="00000000" w:rsidDel="00000000" w:rsidP="00000000" w:rsidRDefault="00000000" w:rsidRPr="00000000" w14:paraId="00000022">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Nathan has just recently come into this role. He has excellent plans in place, including the expansion of the executive team. He is passionate, and I feel that he was correctly given this position. </w:t>
      </w:r>
    </w:p>
    <w:p w:rsidR="00000000" w:rsidDel="00000000" w:rsidP="00000000" w:rsidRDefault="00000000" w:rsidRPr="00000000" w14:paraId="00000024">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6">
      <w:pPr>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Victoria College Life Sciences Association as a VUSAC-recognized club for the 2021-2022 school year, seconded by Jerico Raguindin (3 minutes)</w:t>
      </w:r>
    </w:p>
    <w:p w:rsidR="00000000" w:rsidDel="00000000" w:rsidP="00000000" w:rsidRDefault="00000000" w:rsidRPr="00000000" w14:paraId="00000028">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VLSA is a new club this year that gives the opportunity to connect with each other and to encourage them. The founder of the club is here today.</w:t>
      </w:r>
    </w:p>
    <w:p w:rsidR="00000000" w:rsidDel="00000000" w:rsidP="00000000" w:rsidRDefault="00000000" w:rsidRPr="00000000" w14:paraId="0000002A">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Tabina: The goal is to create a safe space at Victoria College so that they can connect with each other in a sea of life science students across the St. George campus. We aim to expose students to the opportunities available and create a tight knot community by incorporating social events and collaborations.</w:t>
      </w:r>
    </w:p>
    <w:p w:rsidR="00000000" w:rsidDel="00000000" w:rsidP="00000000" w:rsidRDefault="00000000" w:rsidRPr="00000000" w14:paraId="0000002C">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2E">
      <w:pPr>
        <w:pageBreakBefore w:val="0"/>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F">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GLAM as a VUSAC-recognized club for the 2021-2022 school year, seconded by Jerico Raguindin (3 minutes)</w:t>
      </w:r>
    </w:p>
    <w:p w:rsidR="00000000" w:rsidDel="00000000" w:rsidP="00000000" w:rsidRDefault="00000000" w:rsidRPr="00000000" w14:paraId="00000030">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They are a club dedicated to helping students interested in museum studies, art history etc. They aim to give students equitable opportunities and artistic events. Lidiia, if you have anything to say, we would be happy to hear it.  </w:t>
      </w:r>
    </w:p>
    <w:p w:rsidR="00000000" w:rsidDel="00000000" w:rsidP="00000000" w:rsidRDefault="00000000" w:rsidRPr="00000000" w14:paraId="00000034">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Lidiia: Hello everyone! GLAM focuses on creating an annual temporary exhibition, having social events and career-related events. I believe GLAM will be a great platform to create a dialogue between art professionals and current students. If you have any questions, I will be happy to answer them.</w:t>
      </w:r>
    </w:p>
    <w:p w:rsidR="00000000" w:rsidDel="00000000" w:rsidP="00000000" w:rsidRDefault="00000000" w:rsidRPr="00000000" w14:paraId="00000036">
      <w:pPr>
        <w:pageBreakBefore w:val="0"/>
        <w:shd w:fill="ffffff" w:val="clea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38">
      <w:pPr>
        <w:pageBreakBefore w:val="0"/>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9">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Vic Fantasies as a VUSAC-recognized club for the 2021-2022 school year, seconded by Jerico Raguindin (3 minutes)</w:t>
      </w:r>
    </w:p>
    <w:p w:rsidR="00000000" w:rsidDel="00000000" w:rsidP="00000000" w:rsidRDefault="00000000" w:rsidRPr="00000000" w14:paraId="0000003A">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Vic Fantasies is a club similar to Goose Fiction but focuses instead on long fiction than short fiction. They encourage students to publish long stories and plan to create a collaborative joint project. I think it would be a great addition to the writing community. Tianyu is here, so is there anything you would like to say?</w:t>
      </w:r>
    </w:p>
    <w:p w:rsidR="00000000" w:rsidDel="00000000" w:rsidP="00000000" w:rsidRDefault="00000000" w:rsidRPr="00000000" w14:paraId="0000003C">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Tianyu: It’s an open door club that aims to create a space where all students can come together and share their stories. We want to encourage students to write something long-term, to build relationships with their characters while having the help of the community. We plan to co-op with Goose Fiction to hopefully publish a collaboration of multiple stories from different writers.</w:t>
      </w:r>
    </w:p>
    <w:p w:rsidR="00000000" w:rsidDel="00000000" w:rsidP="00000000" w:rsidRDefault="00000000" w:rsidRPr="00000000" w14:paraId="0000003E">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shd w:fill="ffffff" w:val="clear"/>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0">
      <w:pPr>
        <w:pageBreakBefore w:val="0"/>
        <w:shd w:fill="ffffff" w:val="clear"/>
        <w:ind w:lef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Victoria College Board Games Club as a VUSAC-recognized club for the 2021-2022 school year, seconded by Jerico Raguindin (3 minutes)</w:t>
      </w:r>
      <w:r w:rsidDel="00000000" w:rsidR="00000000" w:rsidRPr="00000000">
        <w:rPr>
          <w:rtl w:val="0"/>
        </w:rPr>
      </w:r>
    </w:p>
    <w:p w:rsidR="00000000" w:rsidDel="00000000" w:rsidP="00000000" w:rsidRDefault="00000000" w:rsidRPr="00000000" w14:paraId="00000042">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They are a longstanding Vic Club returning this year, focusing on board game rentals.</w:t>
      </w:r>
    </w:p>
    <w:p w:rsidR="00000000" w:rsidDel="00000000" w:rsidP="00000000" w:rsidRDefault="00000000" w:rsidRPr="00000000" w14:paraId="00000044">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Erik: Hello! I have been president for the past 3 years, and we are in collaboration with the Cat’s Eye to have board games available for rent. Depending on public health regulations, we may also run in-person events.</w:t>
      </w:r>
    </w:p>
    <w:p w:rsidR="00000000" w:rsidDel="00000000" w:rsidP="00000000" w:rsidRDefault="00000000" w:rsidRPr="00000000" w14:paraId="00000046">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ageBreakBefore w:val="0"/>
        <w:shd w:fill="ffffff" w:val="clear"/>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8">
      <w:pPr>
        <w:pageBreakBefore w:val="0"/>
        <w:shd w:fill="ffffff" w:val="clear"/>
        <w:ind w:left="0" w:firstLine="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pageBreakBefore w:val="0"/>
        <w:shd w:fill="ffffff" w:val="clear"/>
        <w:ind w:lef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Vic iTeach as a VUSAC-recognized club for the 2021-2022 school year, seconded by Jerico Raguindin (3 minutes)</w:t>
      </w:r>
      <w:r w:rsidDel="00000000" w:rsidR="00000000" w:rsidRPr="00000000">
        <w:rPr>
          <w:rtl w:val="0"/>
        </w:rPr>
      </w:r>
    </w:p>
    <w:p w:rsidR="00000000" w:rsidDel="00000000" w:rsidP="00000000" w:rsidRDefault="00000000" w:rsidRPr="00000000" w14:paraId="0000004B">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Vic iTeach is another one of our returning clubs that focuses on creating a community for students interested in education and teaching. They provide opportunities, do networking and encourage friendships amongst students. They plan to hold a teaching forum in November and March, which will connect students interested in a future and field in education.</w:t>
      </w:r>
    </w:p>
    <w:p w:rsidR="00000000" w:rsidDel="00000000" w:rsidP="00000000" w:rsidRDefault="00000000" w:rsidRPr="00000000" w14:paraId="0000004D">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pageBreakBefore w:val="0"/>
        <w:shd w:fill="ffffff" w:val="clear"/>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4F">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Kate Haberl motions to ratify Julie Singer as the VUSAC Mental Wellness Co-Chair, seconded by Sooyeon Lee (2 minutes) </w:t>
      </w:r>
    </w:p>
    <w:p w:rsidR="00000000" w:rsidDel="00000000" w:rsidP="00000000" w:rsidRDefault="00000000" w:rsidRPr="00000000" w14:paraId="00000051">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Julie was the last Co-Chair that we hired. Her application stood out, and the prospects were very promising. I have witnessed her great work over the summer, and I am excited to see what she’ll do with the Mental Wellness Commission this year.</w:t>
      </w:r>
    </w:p>
    <w:p w:rsidR="00000000" w:rsidDel="00000000" w:rsidP="00000000" w:rsidRDefault="00000000" w:rsidRPr="00000000" w14:paraId="00000053">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ageBreakBefore w:val="0"/>
        <w:shd w:fill="ffffff" w:val="clear"/>
        <w:ind w:lef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56">
      <w:pPr>
        <w:pageBreakBefore w:val="0"/>
        <w:shd w:fill="ffffff" w:val="clear"/>
        <w:ind w:left="0" w:firstLine="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7">
      <w:pPr>
        <w:pageBreakBefore w:val="0"/>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Zindziswa Malanca motions to ratify the Vic Blvck’s Constitution as it appears in Appendix A as a VUSAC-recognized club for the 2021-2022 school year, seconded by Jerico Raguindin (5 minutes)</w:t>
      </w:r>
    </w:p>
    <w:p w:rsidR="00000000" w:rsidDel="00000000" w:rsidP="00000000" w:rsidRDefault="00000000" w:rsidRPr="00000000" w14:paraId="00000058">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ageBreakBefore w:val="0"/>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Zindziswa: Hello everyone, I am Vice President of Vic Blvck. We just recently became a Levy, and so we are re-submitting our constitution for ratification. We represent the black caucus at Victoria College, we aim to make a safe space for them, and we are very happy to be here.</w:t>
      </w:r>
    </w:p>
    <w:p w:rsidR="00000000" w:rsidDel="00000000" w:rsidP="00000000" w:rsidRDefault="00000000" w:rsidRPr="00000000" w14:paraId="0000005A">
      <w:pPr>
        <w:pageBreakBefore w:val="0"/>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5C">
      <w:pPr>
        <w:pageBreakBefore w:val="0"/>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D">
      <w:pPr>
        <w:pageBreakBefore w:val="0"/>
        <w:shd w:fill="ffffff" w:val="clear"/>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Motion: Mary Cortinas motions to ratify the VOCA budget, seconded by Jerico Raguindin (5 minutes)</w:t>
      </w:r>
    </w:p>
    <w:p w:rsidR="00000000" w:rsidDel="00000000" w:rsidP="00000000" w:rsidRDefault="00000000" w:rsidRPr="00000000" w14:paraId="0000005E">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Hi, I am Mary, and I am currently the Co-Chair for VOCA. We would like our budget to be ratified as we believe it is really important to push our programming right from the beginning. VOCA’s weekly pancake brunches are such an integral part of our services, so it would be great if we could have the funding to replace this. </w:t>
      </w:r>
    </w:p>
    <w:p w:rsidR="00000000" w:rsidDel="00000000" w:rsidP="00000000" w:rsidRDefault="00000000" w:rsidRPr="00000000" w14:paraId="00000060">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w:t>
        <w:tab/>
        <w:t xml:space="preserve">Budgeting usually takes place later in the year, but as Mary just mentioned, it is necessary for VOCA to get started. This was done in consultation with myself and Katherine, our Finance Chair, and we will be reviewing it again during our budget period.</w:t>
      </w:r>
    </w:p>
    <w:p w:rsidR="00000000" w:rsidDel="00000000" w:rsidP="00000000" w:rsidRDefault="00000000" w:rsidRPr="00000000" w14:paraId="00000062">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64">
      <w:pPr>
        <w:pageBreakBefore w:val="0"/>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5">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release $300 honoraria to Nerija Gray for her VPI duties, seconded by Sooyeon Lee (10 minutes)</w:t>
      </w:r>
      <w:r w:rsidDel="00000000" w:rsidR="00000000" w:rsidRPr="00000000">
        <w:rPr>
          <w:rtl w:val="0"/>
        </w:rPr>
      </w:r>
    </w:p>
    <w:p w:rsidR="00000000" w:rsidDel="00000000" w:rsidP="00000000" w:rsidRDefault="00000000" w:rsidRPr="00000000" w14:paraId="00000066">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This is the official end of Nerija’s service to VUSAC. Over the summer, we did so much hiring and spent basically the whole summer on zoom meetings. Nerija was such an integral portion to VUSAC this summer. The VPI role usually gets a $1000 honoraria; however, since she will not be completing her full term, we believe that a $300 honoraria should be compensated.</w:t>
      </w:r>
    </w:p>
    <w:p w:rsidR="00000000" w:rsidDel="00000000" w:rsidP="00000000" w:rsidRDefault="00000000" w:rsidRPr="00000000" w14:paraId="00000068">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Nerija: It was really nice working with you all this summer and I am super excited to see what all is in store for this year!</w:t>
      </w:r>
    </w:p>
    <w:p w:rsidR="00000000" w:rsidDel="00000000" w:rsidP="00000000" w:rsidRDefault="00000000" w:rsidRPr="00000000" w14:paraId="0000006A">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p>
    <w:p w:rsidR="00000000" w:rsidDel="00000000" w:rsidP="00000000" w:rsidRDefault="00000000" w:rsidRPr="00000000" w14:paraId="0000006C">
      <w:pPr>
        <w:pageBreakBefore w:val="0"/>
        <w:shd w:fill="ffffff" w:val="clear"/>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D">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Sooyeon Lee motions to release the presidential honoraria of $8000 for Jerico Raguindin, seconded Kate Haberl (10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Soo: According to the student leader compensation documents on the VUSAC website, the president is to receive an $8000 honorarium for completion of the duties over the summer. As someone who has worked with him over the summer, he’s done so much work, did really incredible things, and I think he is very deserving of the $8000.</w:t>
      </w:r>
    </w:p>
    <w:p w:rsidR="00000000" w:rsidDel="00000000" w:rsidP="00000000" w:rsidRDefault="00000000" w:rsidRPr="00000000" w14:paraId="00000070">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Jerico: My summer hours will be released on the VUSAC website. It shows how many hours I worked, how I logged my hours, and how they would work in a regular year. I made myself available for 30 hours a week for anyone that wanted to reach me. This summer, I’ve been working with SMART to create a website to be an aggregate resource for all UofT students to gain feedback on different resources and services. A lot of my work also revolved around other mental health aspects. I did many hiring over the summer and was also mandated to be a part of the orientation exec team. If you would like to chat about what else I have done, I am always open to having a discussion.</w:t>
      </w:r>
    </w:p>
    <w:p w:rsidR="00000000" w:rsidDel="00000000" w:rsidP="00000000" w:rsidRDefault="00000000" w:rsidRPr="00000000" w14:paraId="00000072">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ageBreakBefore w:val="0"/>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Heidi: I just wanted to show additional support for everything Jerico mentioned. Yes, the CLC was absent for the majority of the summer. Jerico maintained contact with our office through Bergita Petro, so we are very pleased and supportive of his work.</w:t>
      </w:r>
    </w:p>
    <w:p w:rsidR="00000000" w:rsidDel="00000000" w:rsidP="00000000" w:rsidRDefault="00000000" w:rsidRPr="00000000" w14:paraId="00000074">
      <w:pPr>
        <w:pageBreakBefore w:val="0"/>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Jerico abstained. Motion passes.</w:t>
      </w:r>
      <w:r w:rsidDel="00000000" w:rsidR="00000000" w:rsidRPr="00000000">
        <w:rPr>
          <w:rtl w:val="0"/>
        </w:rPr>
      </w:r>
    </w:p>
    <w:p w:rsidR="00000000" w:rsidDel="00000000" w:rsidP="00000000" w:rsidRDefault="00000000" w:rsidRPr="00000000" w14:paraId="00000076">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STAFF REPORTS:</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Fall Elections, put forth by Malhaar Moharir (5 minutes)</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Malhaar: Hi everyone, my name is Malhaar, and I am the Chief Returning Officer for this year’s elections. We have had a good turnout for a number of positions, with some being extended to Monday to aim for a better response. A number of you are considered neutral parties during the election, and you can feel free to check our nominations package to verify if you fall into that category. I will be sending a more comprehensive email to you relatively soon. Neutrality means that you cannot appear in any literature, online posters, or any promotions. The term and expectations will be further outlined in the email following and can also be found on the VUSAC website. With elections being online, please do inform me if any candidates are in violation of the rules. If you have any questions, don’t hesitate to reach out to me.</w:t>
      </w:r>
      <w:r w:rsidDel="00000000" w:rsidR="00000000" w:rsidRPr="00000000">
        <w:rPr>
          <w:rtl w:val="0"/>
        </w:rPr>
      </w:r>
    </w:p>
    <w:p w:rsidR="00000000" w:rsidDel="00000000" w:rsidP="00000000" w:rsidRDefault="00000000" w:rsidRPr="00000000" w14:paraId="0000007B">
      <w:pPr>
        <w:pageBreakBefore w:val="0"/>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ADDITIONAL ITEMS:</w:t>
      </w: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Associate Dean Updates, put forth by Heidi Coles (15 minutes)</w:t>
      </w:r>
    </w:p>
    <w:p w:rsidR="00000000" w:rsidDel="00000000" w:rsidP="00000000" w:rsidRDefault="00000000" w:rsidRPr="00000000" w14:paraId="0000007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grant Heidi Coles speaking rights, seconded Sooyeon Lee (5 minutes)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82">
      <w:pPr>
        <w:shd w:fill="ffffff"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hd w:fill="ffffff"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hd w:fill="ffffff" w:val="clear"/>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Heidi: I just have two updates, and then I am more than happy to take questions. As Jerico mentioned, we did transition </w:t>
      </w:r>
      <w:r w:rsidDel="00000000" w:rsidR="00000000" w:rsidRPr="00000000">
        <w:rPr>
          <w:rFonts w:ascii="Times New Roman" w:cs="Times New Roman" w:eastAsia="Times New Roman" w:hAnsi="Times New Roman"/>
          <w:sz w:val="24"/>
          <w:szCs w:val="24"/>
          <w:rtl w:val="0"/>
        </w:rPr>
        <w:t xml:space="preserve">out our</w:t>
      </w:r>
      <w:r w:rsidDel="00000000" w:rsidR="00000000" w:rsidRPr="00000000">
        <w:rPr>
          <w:rFonts w:ascii="Times New Roman" w:cs="Times New Roman" w:eastAsia="Times New Roman" w:hAnsi="Times New Roman"/>
          <w:sz w:val="24"/>
          <w:szCs w:val="24"/>
          <w:rtl w:val="0"/>
        </w:rPr>
        <w:t xml:space="preserve"> CLC, Alero departed on Wednesday. The position is now closed, and we have already begun interviewing with hopes of announcing the new CLC next week. The second thing is that the VicU reopening committee is clarifying some of the policies around how spaces can reopen on campus. An email will be sent to all students outlining space use, how to access these spaces, places for students to study, and clarifying hours of operation.</w:t>
      </w:r>
      <w:r w:rsidDel="00000000" w:rsidR="00000000" w:rsidRPr="00000000">
        <w:rPr>
          <w:rtl w:val="0"/>
        </w:rPr>
      </w:r>
    </w:p>
    <w:p w:rsidR="00000000" w:rsidDel="00000000" w:rsidP="00000000" w:rsidRDefault="00000000" w:rsidRPr="00000000" w14:paraId="00000085">
      <w:pPr>
        <w:pageBreakBefore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Motion: Jerico Raguindin motions to adjourn the meeting, seconded Kate Haberl</w:t>
      </w:r>
      <w:r w:rsidDel="00000000" w:rsidR="00000000" w:rsidRPr="00000000">
        <w:rPr>
          <w:rtl w:val="0"/>
        </w:rPr>
      </w:r>
    </w:p>
    <w:p w:rsidR="00000000" w:rsidDel="00000000" w:rsidP="00000000" w:rsidRDefault="00000000" w:rsidRPr="00000000" w14:paraId="0000008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ageBreakBefore w:val="0"/>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All in favour. None opposed. None abstaining. Motion passes.</w:t>
      </w:r>
      <w:r w:rsidDel="00000000" w:rsidR="00000000" w:rsidRPr="00000000">
        <w:rPr>
          <w:rtl w:val="0"/>
        </w:rPr>
      </w:r>
    </w:p>
    <w:p w:rsidR="00000000" w:rsidDel="00000000" w:rsidP="00000000" w:rsidRDefault="00000000" w:rsidRPr="00000000" w14:paraId="00000089">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A">
      <w:pPr>
        <w:pageBreakBefore w:val="0"/>
        <w:shd w:fill="ffffff" w:val="clea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Meeting adjourned at 6:33 PM.</w:t>
      </w:r>
    </w:p>
    <w:p w:rsidR="00000000" w:rsidDel="00000000" w:rsidP="00000000" w:rsidRDefault="00000000" w:rsidRPr="00000000" w14:paraId="0000008B">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C">
      <w:pPr>
        <w:pageBreakBefore w:val="0"/>
        <w:shd w:fill="ffffff" w:val="clear"/>
        <w:jc w:val="center"/>
        <w:rPr>
          <w:rFonts w:ascii="Times New Roman" w:cs="Times New Roman" w:eastAsia="Times New Roman" w:hAnsi="Times New Roman"/>
          <w:i w:val="1"/>
          <w:sz w:val="24"/>
          <w:szCs w:val="24"/>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-447674</wp:posOffset>
          </wp:positionH>
          <wp:positionV relativeFrom="paragraph">
            <wp:posOffset>114300</wp:posOffset>
          </wp:positionV>
          <wp:extent cx="6862763" cy="94078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62763" cy="94078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